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4E" w:rsidRDefault="0080764E" w:rsidP="0080764E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b/>
          <w:bCs/>
          <w:color w:val="000000"/>
        </w:rPr>
        <w:t xml:space="preserve">Chystá se 54. ročník Děčínské kotvy- Mistrovství </w:t>
      </w:r>
      <w:proofErr w:type="spellStart"/>
      <w:r>
        <w:rPr>
          <w:rFonts w:ascii="Calibri" w:hAnsi="Calibri"/>
          <w:b/>
          <w:bCs/>
          <w:color w:val="000000"/>
        </w:rPr>
        <w:t>floristů</w:t>
      </w:r>
      <w:proofErr w:type="spellEnd"/>
      <w:r>
        <w:rPr>
          <w:rFonts w:ascii="Calibri" w:hAnsi="Calibri"/>
          <w:b/>
          <w:bCs/>
          <w:color w:val="000000"/>
        </w:rPr>
        <w:t xml:space="preserve"> České republiky</w:t>
      </w:r>
    </w:p>
    <w:p w:rsidR="0080764E" w:rsidRDefault="0080764E" w:rsidP="0080764E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Ve dnech 14. 5. - 15. 5. 2025 bude probíhat v prostorách areálu zámku Děčín 54. ročník soutěže Mistrovství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floristů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České republiky Děčínská kotva.  Tuto nejstarší a nejvýznamnější soutěž tradičně podporuje statutární město Děčín a Ústecký kraj.  Děčínská škola ji pořádá společně se Svazem květinářů a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floristů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ČR, díky kterému mají vítězové možnost postoupit do mezinárodních soutěží jako je 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Eurofleurs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  nebo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Europa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Cup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>. Dalším významným partnerem je Český zahrádkářský svaz. Záštitu nad akcí převzal ministr zemědělství, Marek Výborný. Letošní ročník představí soutěžní práce s</w:t>
      </w:r>
      <w:r w:rsidR="005E06FA">
        <w:rPr>
          <w:rFonts w:ascii="Calibri" w:hAnsi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/>
          <w:b/>
          <w:bCs/>
          <w:color w:val="000000"/>
          <w:sz w:val="22"/>
          <w:szCs w:val="22"/>
        </w:rPr>
        <w:t>tématem</w:t>
      </w:r>
      <w:r w:rsidR="005E06FA">
        <w:rPr>
          <w:rFonts w:ascii="Calibri" w:hAnsi="Calibri"/>
          <w:b/>
          <w:bCs/>
          <w:color w:val="000000"/>
          <w:sz w:val="22"/>
          <w:szCs w:val="22"/>
        </w:rPr>
        <w:t xml:space="preserve"> VĚNEC </w:t>
      </w:r>
      <w:r>
        <w:rPr>
          <w:rFonts w:ascii="Calibri" w:hAnsi="Calibri"/>
          <w:b/>
          <w:bCs/>
          <w:color w:val="000000"/>
          <w:sz w:val="22"/>
          <w:szCs w:val="22"/>
        </w:rPr>
        <w:t>s podtitulkem „</w:t>
      </w:r>
      <w:r w:rsidR="005E06FA">
        <w:rPr>
          <w:rFonts w:ascii="Calibri" w:hAnsi="Calibri"/>
          <w:b/>
          <w:bCs/>
          <w:color w:val="000000"/>
          <w:sz w:val="22"/>
          <w:szCs w:val="22"/>
        </w:rPr>
        <w:t>Historie, magie a symbolika</w:t>
      </w:r>
      <w:r>
        <w:rPr>
          <w:rFonts w:ascii="Calibri" w:hAnsi="Calibri"/>
          <w:b/>
          <w:bCs/>
          <w:color w:val="000000"/>
          <w:sz w:val="22"/>
          <w:szCs w:val="22"/>
        </w:rPr>
        <w:t>“.</w:t>
      </w:r>
    </w:p>
    <w:p w:rsidR="0080764E" w:rsidRDefault="0080764E" w:rsidP="0080764E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Soutěž se vyhlašuje v kategorii senior, junior a žák. Ani letos nechybí oblíbená kategorie hobby, která probíhá online a je určena všem příznivcům floristiky. Všechna témata se týkají společného jmenovatele celého letošního mistrovství, </w:t>
      </w:r>
      <w:r w:rsidR="005E06FA">
        <w:rPr>
          <w:rFonts w:ascii="Calibri" w:hAnsi="Calibri"/>
          <w:color w:val="000000"/>
          <w:sz w:val="22"/>
          <w:szCs w:val="22"/>
        </w:rPr>
        <w:t>t</w:t>
      </w:r>
      <w:r>
        <w:rPr>
          <w:rFonts w:ascii="Calibri" w:hAnsi="Calibri"/>
          <w:color w:val="000000"/>
          <w:sz w:val="22"/>
          <w:szCs w:val="22"/>
        </w:rPr>
        <w:t xml:space="preserve">edy </w:t>
      </w:r>
      <w:r w:rsidR="005E06FA">
        <w:rPr>
          <w:rFonts w:ascii="Calibri" w:hAnsi="Calibri"/>
          <w:color w:val="000000"/>
          <w:sz w:val="22"/>
          <w:szCs w:val="22"/>
        </w:rPr>
        <w:t xml:space="preserve">zhotovení věnce v mnoha jeho podobách. </w:t>
      </w:r>
      <w:r w:rsidR="008430A5">
        <w:rPr>
          <w:rFonts w:ascii="Calibri" w:hAnsi="Calibri"/>
          <w:color w:val="000000"/>
          <w:sz w:val="22"/>
          <w:szCs w:val="22"/>
        </w:rPr>
        <w:t xml:space="preserve">Spojovacím akcentem pro všechna díla by měl být trochu tajemný podtitulek hlavního tématu mistrovství ve floristice, kterým je </w:t>
      </w:r>
      <w:r w:rsidR="005E06FA">
        <w:rPr>
          <w:rFonts w:ascii="Calibri" w:hAnsi="Calibri"/>
          <w:color w:val="000000"/>
          <w:sz w:val="22"/>
          <w:szCs w:val="22"/>
        </w:rPr>
        <w:t>„ Historie, magie a symbolika“</w:t>
      </w:r>
      <w:r>
        <w:rPr>
          <w:rFonts w:ascii="Calibri" w:hAnsi="Calibri"/>
          <w:color w:val="000000"/>
          <w:sz w:val="22"/>
          <w:szCs w:val="22"/>
        </w:rPr>
        <w:t>.  Soutěžní úkol pro účastníky hobby soutěže je jarní věnec na dveře.  Veřejné hlas</w:t>
      </w:r>
      <w:r w:rsidR="00395B7D">
        <w:rPr>
          <w:rFonts w:ascii="Calibri" w:hAnsi="Calibri"/>
          <w:color w:val="000000"/>
          <w:sz w:val="22"/>
          <w:szCs w:val="22"/>
        </w:rPr>
        <w:t xml:space="preserve">ování formou </w:t>
      </w:r>
      <w:proofErr w:type="spellStart"/>
      <w:r w:rsidR="00395B7D">
        <w:rPr>
          <w:rFonts w:ascii="Calibri" w:hAnsi="Calibri"/>
          <w:color w:val="000000"/>
          <w:sz w:val="22"/>
          <w:szCs w:val="22"/>
        </w:rPr>
        <w:t>lajků</w:t>
      </w:r>
      <w:proofErr w:type="spellEnd"/>
      <w:r w:rsidR="00395B7D">
        <w:rPr>
          <w:rFonts w:ascii="Calibri" w:hAnsi="Calibri"/>
          <w:color w:val="000000"/>
          <w:sz w:val="22"/>
          <w:szCs w:val="22"/>
        </w:rPr>
        <w:t xml:space="preserve"> probíhalo</w:t>
      </w:r>
      <w:r>
        <w:rPr>
          <w:rFonts w:ascii="Calibri" w:hAnsi="Calibri"/>
          <w:color w:val="000000"/>
          <w:sz w:val="22"/>
          <w:szCs w:val="22"/>
        </w:rPr>
        <w:t xml:space="preserve"> do 4. 5. 2024 na FB stránce Děčínské kotvy. Slavnostní vyhlášení i této online kategorie bude probíhat v rámci </w:t>
      </w:r>
      <w:proofErr w:type="spellStart"/>
      <w:r>
        <w:rPr>
          <w:rFonts w:ascii="Calibri" w:hAnsi="Calibri"/>
          <w:color w:val="000000"/>
          <w:sz w:val="22"/>
          <w:szCs w:val="22"/>
        </w:rPr>
        <w:t>galavečera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na Zámku Děčín.</w:t>
      </w:r>
    </w:p>
    <w:p w:rsidR="005E06FA" w:rsidRDefault="0080764E" w:rsidP="0080764E">
      <w:pPr>
        <w:pStyle w:val="Normlnweb"/>
        <w:spacing w:before="0" w:beforeAutospacing="0" w:after="16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První soutěžní den se v kategorii senior i junior můžete těšit na svatební věneček pro nevěstu, tajnou práci, která vyplyne ze zadání a vázaný adventní věnec, který má podle zadání zdobit Děčínský zámek. Druhý den mají soutěžící obou zmíněných kategorií 150 min na vzpomínkový věnec pro Františka </w:t>
      </w:r>
      <w:proofErr w:type="spellStart"/>
      <w:r>
        <w:rPr>
          <w:rFonts w:ascii="Calibri" w:hAnsi="Calibri"/>
          <w:color w:val="000000"/>
          <w:sz w:val="22"/>
          <w:szCs w:val="22"/>
        </w:rPr>
        <w:t>Jošta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 </w:t>
      </w:r>
      <w:proofErr w:type="spellStart"/>
      <w:r>
        <w:rPr>
          <w:rFonts w:ascii="Calibri" w:hAnsi="Calibri"/>
          <w:color w:val="000000"/>
          <w:sz w:val="22"/>
          <w:szCs w:val="22"/>
        </w:rPr>
        <w:t>Franz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Josst</w:t>
      </w:r>
      <w:proofErr w:type="spellEnd"/>
      <w:r>
        <w:rPr>
          <w:rFonts w:ascii="Calibri" w:hAnsi="Calibri"/>
          <w:color w:val="000000"/>
          <w:sz w:val="22"/>
          <w:szCs w:val="22"/>
        </w:rPr>
        <w:t>)- zahradníka Zámku Děčín. Pro žákovskou kategorii jsou určena pouze dvě témata, a to k</w:t>
      </w:r>
      <w:r w:rsidR="005E06FA">
        <w:rPr>
          <w:rFonts w:ascii="Calibri" w:hAnsi="Calibri"/>
          <w:color w:val="000000"/>
          <w:sz w:val="22"/>
          <w:szCs w:val="22"/>
        </w:rPr>
        <w:t>větinový věnec na svatební stůl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5E06FA">
        <w:rPr>
          <w:rFonts w:ascii="Calibri" w:hAnsi="Calibri"/>
          <w:color w:val="000000"/>
          <w:sz w:val="22"/>
          <w:szCs w:val="22"/>
        </w:rPr>
        <w:t>a svatební čelenka pro nevěstu.</w:t>
      </w:r>
    </w:p>
    <w:p w:rsidR="0080764E" w:rsidRDefault="005E06FA" w:rsidP="0080764E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Už od loňského roku je možná</w:t>
      </w:r>
      <w:r w:rsidR="0080764E">
        <w:rPr>
          <w:rFonts w:ascii="Calibri" w:hAnsi="Calibri"/>
          <w:color w:val="000000"/>
          <w:sz w:val="22"/>
          <w:szCs w:val="22"/>
        </w:rPr>
        <w:t xml:space="preserve"> přítomnost laické veřejnosti v průběhu soutěže.  To znamená, že kdokoliv si může přijít podívat, jak vypadá opravdové soutěžní klání, samozřejmě ve vyhrazeném prostoru, aby nebyla narušena práce soutěžících a poroty.</w:t>
      </w:r>
    </w:p>
    <w:p w:rsidR="0080764E" w:rsidRDefault="0080764E" w:rsidP="0080764E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Druhý soutěžní den, 15. května ve14:00 hodin je připraveno floristické vystoupení předního českého </w:t>
      </w:r>
      <w:proofErr w:type="spellStart"/>
      <w:r>
        <w:rPr>
          <w:rFonts w:ascii="Calibri" w:hAnsi="Calibri"/>
          <w:color w:val="000000"/>
          <w:sz w:val="22"/>
          <w:szCs w:val="22"/>
        </w:rPr>
        <w:t>floristy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Jana </w:t>
      </w:r>
      <w:proofErr w:type="spellStart"/>
      <w:r>
        <w:rPr>
          <w:rFonts w:ascii="Calibri" w:hAnsi="Calibri"/>
          <w:color w:val="000000"/>
          <w:sz w:val="22"/>
          <w:szCs w:val="22"/>
        </w:rPr>
        <w:t>Milta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  </w:t>
      </w:r>
    </w:p>
    <w:p w:rsidR="0080764E" w:rsidRDefault="0080764E" w:rsidP="0080764E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Celé mistrovství vyvrcholí slavnostním </w:t>
      </w:r>
      <w:proofErr w:type="spellStart"/>
      <w:r>
        <w:rPr>
          <w:rFonts w:ascii="Calibri" w:hAnsi="Calibri"/>
          <w:color w:val="000000"/>
          <w:sz w:val="22"/>
          <w:szCs w:val="22"/>
        </w:rPr>
        <w:t>galavečerem</w:t>
      </w:r>
      <w:proofErr w:type="spellEnd"/>
      <w:r>
        <w:rPr>
          <w:rFonts w:ascii="Calibri" w:hAnsi="Calibri"/>
          <w:color w:val="000000"/>
          <w:sz w:val="22"/>
          <w:szCs w:val="22"/>
        </w:rPr>
        <w:t>, na kterém proběhne vyhlášení výsledků včetně předání cen, a které bude také místem setkání všech soutěžících, organizátorů, podporovatelů a příznivců květin. Program bude zpestřen hudebním a tanečním vystoupením,</w:t>
      </w:r>
    </w:p>
    <w:p w:rsidR="0080764E" w:rsidRDefault="0080764E" w:rsidP="0080764E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Vytvořené soutěžní práce, které jistě budou stát za zhlédnutí, mohou návštěvníci vidět v prostorách zámku Děčín do neděle 18. 5. 2025</w:t>
      </w:r>
    </w:p>
    <w:p w:rsidR="0080764E" w:rsidRDefault="0080764E" w:rsidP="0080764E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Soutěž finančně podporuje Ústecký kraj, statutární město Děčín, Ministerstvo zemědělství ČR a řada dalších partnerů, bez nichž by nebylo možné soutěž pořádat. Odborným mediálním partnerem soutěže je vydavatel</w:t>
      </w:r>
      <w:r w:rsidR="005E06FA">
        <w:rPr>
          <w:rFonts w:ascii="Calibri" w:hAnsi="Calibri"/>
          <w:color w:val="000000"/>
          <w:sz w:val="22"/>
          <w:szCs w:val="22"/>
        </w:rPr>
        <w:t xml:space="preserve">ství </w:t>
      </w:r>
      <w:proofErr w:type="spellStart"/>
      <w:r w:rsidR="005E06FA">
        <w:rPr>
          <w:rFonts w:ascii="Calibri" w:hAnsi="Calibri"/>
          <w:color w:val="000000"/>
          <w:sz w:val="22"/>
          <w:szCs w:val="22"/>
        </w:rPr>
        <w:t>Profi</w:t>
      </w:r>
      <w:proofErr w:type="spellEnd"/>
      <w:r w:rsidR="005E06FA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5E06FA">
        <w:rPr>
          <w:rFonts w:ascii="Calibri" w:hAnsi="Calibri"/>
          <w:color w:val="000000"/>
          <w:sz w:val="22"/>
          <w:szCs w:val="22"/>
        </w:rPr>
        <w:t>Press</w:t>
      </w:r>
      <w:proofErr w:type="spellEnd"/>
      <w:r w:rsidR="005E06FA">
        <w:rPr>
          <w:rFonts w:ascii="Calibri" w:hAnsi="Calibri"/>
          <w:color w:val="000000"/>
          <w:sz w:val="22"/>
          <w:szCs w:val="22"/>
        </w:rPr>
        <w:t xml:space="preserve"> a</w:t>
      </w:r>
      <w:r>
        <w:rPr>
          <w:rFonts w:ascii="Calibri" w:hAnsi="Calibri"/>
          <w:color w:val="000000"/>
          <w:sz w:val="22"/>
          <w:szCs w:val="22"/>
        </w:rPr>
        <w:t xml:space="preserve"> jeho časopis Floristika. Hlavním květinovým partnerem mistrovství je společnost </w:t>
      </w:r>
      <w:proofErr w:type="spellStart"/>
      <w:r>
        <w:rPr>
          <w:rFonts w:ascii="Calibri" w:hAnsi="Calibri"/>
          <w:color w:val="000000"/>
          <w:sz w:val="22"/>
          <w:szCs w:val="22"/>
        </w:rPr>
        <w:t>Klia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cz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Storge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15811" w:rsidRDefault="00B15811"/>
    <w:sectPr w:rsidR="00B15811" w:rsidSect="00B15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64E"/>
    <w:rsid w:val="0021551A"/>
    <w:rsid w:val="00395B7D"/>
    <w:rsid w:val="005E06FA"/>
    <w:rsid w:val="0080764E"/>
    <w:rsid w:val="008430A5"/>
    <w:rsid w:val="00B1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8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 2</dc:creator>
  <cp:lastModifiedBy>Obchod 2</cp:lastModifiedBy>
  <cp:revision>2</cp:revision>
  <dcterms:created xsi:type="dcterms:W3CDTF">2025-05-13T04:47:00Z</dcterms:created>
  <dcterms:modified xsi:type="dcterms:W3CDTF">2025-05-13T07:05:00Z</dcterms:modified>
</cp:coreProperties>
</file>